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2EA" w:rsidRPr="00EF02EA" w:rsidRDefault="00EF02EA" w:rsidP="00EF02EA">
      <w:pPr>
        <w:pStyle w:val="a3"/>
        <w:jc w:val="center"/>
        <w:rPr>
          <w:b/>
          <w:color w:val="000000"/>
          <w:sz w:val="28"/>
          <w:szCs w:val="27"/>
          <w:lang w:val="kk-KZ"/>
        </w:rPr>
      </w:pPr>
      <w:r>
        <w:rPr>
          <w:b/>
          <w:color w:val="000000"/>
          <w:sz w:val="28"/>
          <w:szCs w:val="27"/>
          <w:lang w:val="kk-KZ"/>
        </w:rPr>
        <w:t>«І.Жансүгіров атындағы орта мектеп МДШО және Базаркелді бастауыш мектебі» коммуналдық мемлекеттік мекемесінің б</w:t>
      </w:r>
      <w:r w:rsidRPr="00EF02EA">
        <w:rPr>
          <w:b/>
          <w:color w:val="000000"/>
          <w:sz w:val="28"/>
          <w:szCs w:val="27"/>
          <w:lang w:val="kk-KZ"/>
        </w:rPr>
        <w:t xml:space="preserve">астауыш </w:t>
      </w:r>
      <w:r>
        <w:rPr>
          <w:b/>
          <w:color w:val="000000"/>
          <w:sz w:val="28"/>
          <w:szCs w:val="27"/>
          <w:lang w:val="kk-KZ"/>
        </w:rPr>
        <w:t xml:space="preserve">сынып </w:t>
      </w:r>
      <w:bookmarkStart w:id="0" w:name="_GoBack"/>
      <w:bookmarkEnd w:id="0"/>
      <w:r w:rsidRPr="00EF02EA">
        <w:rPr>
          <w:b/>
          <w:color w:val="000000"/>
          <w:sz w:val="28"/>
          <w:szCs w:val="27"/>
          <w:lang w:val="kk-KZ"/>
        </w:rPr>
        <w:t xml:space="preserve">мұғалімі: </w:t>
      </w:r>
      <w:r w:rsidRPr="00EF02EA">
        <w:rPr>
          <w:b/>
          <w:i/>
          <w:color w:val="000000"/>
          <w:sz w:val="28"/>
          <w:szCs w:val="27"/>
          <w:lang w:val="kk-KZ"/>
        </w:rPr>
        <w:t>Тебенова Жадыра Амангельдиевна</w:t>
      </w:r>
    </w:p>
    <w:p w:rsidR="00EF02EA" w:rsidRPr="00EF02EA" w:rsidRDefault="00EF02EA" w:rsidP="00EF02EA">
      <w:pPr>
        <w:pStyle w:val="a3"/>
        <w:rPr>
          <w:b/>
          <w:i/>
          <w:color w:val="000000"/>
          <w:sz w:val="28"/>
          <w:szCs w:val="27"/>
          <w:lang w:val="kk-KZ"/>
        </w:rPr>
      </w:pPr>
      <w:r w:rsidRPr="00EF02EA">
        <w:rPr>
          <w:b/>
          <w:color w:val="000000"/>
          <w:sz w:val="28"/>
          <w:szCs w:val="27"/>
          <w:lang w:val="kk-KZ"/>
        </w:rPr>
        <w:t xml:space="preserve">Тақырыбы:  </w:t>
      </w:r>
      <w:r w:rsidRPr="00EF02EA">
        <w:rPr>
          <w:b/>
          <w:i/>
          <w:color w:val="000000"/>
          <w:sz w:val="28"/>
          <w:szCs w:val="27"/>
          <w:lang w:val="kk-KZ"/>
        </w:rPr>
        <w:t>Математика сабағында оқушылардың</w:t>
      </w:r>
    </w:p>
    <w:p w:rsidR="00EF02EA" w:rsidRPr="00EF02EA" w:rsidRDefault="00EF02EA" w:rsidP="00EF02EA">
      <w:pPr>
        <w:pStyle w:val="a3"/>
        <w:rPr>
          <w:b/>
          <w:i/>
          <w:color w:val="000000"/>
          <w:sz w:val="28"/>
          <w:szCs w:val="27"/>
          <w:lang w:val="kk-KZ"/>
        </w:rPr>
      </w:pPr>
      <w:r w:rsidRPr="00EF02EA">
        <w:rPr>
          <w:b/>
          <w:i/>
          <w:color w:val="000000"/>
          <w:sz w:val="28"/>
          <w:szCs w:val="27"/>
          <w:lang w:val="kk-KZ"/>
        </w:rPr>
        <w:t>функционалдық сауаттылығын дамыту.</w:t>
      </w:r>
    </w:p>
    <w:p w:rsidR="00EF02EA" w:rsidRPr="00EF02EA" w:rsidRDefault="00EF02EA" w:rsidP="00EF02EA">
      <w:pPr>
        <w:pStyle w:val="a3"/>
        <w:rPr>
          <w:color w:val="000000"/>
          <w:sz w:val="27"/>
          <w:szCs w:val="27"/>
          <w:lang w:val="kk-KZ"/>
        </w:rPr>
      </w:pPr>
      <w:r w:rsidRPr="00EF02EA">
        <w:rPr>
          <w:color w:val="000000"/>
          <w:sz w:val="27"/>
          <w:szCs w:val="27"/>
          <w:lang w:val="kk-KZ"/>
        </w:rPr>
        <w:t>Қазіргі таңда қоғамды дамыту үшін мектептің алдында тұрған негізгі міндеттердің бірі – оқушылардың шығармашылық қабілетін барынша ашып, толыққанды қоғам құруға өзінің бір мүмкіндігін жұмсайтын шығармашылық қабілетті жеке тұлға қалыптастыру.</w:t>
      </w:r>
      <w:r w:rsidRPr="00EF02EA">
        <w:rPr>
          <w:color w:val="000000"/>
          <w:sz w:val="27"/>
          <w:szCs w:val="27"/>
          <w:lang w:val="kk-KZ"/>
        </w:rPr>
        <w:t xml:space="preserve"> </w:t>
      </w:r>
      <w:r w:rsidRPr="00EF02EA">
        <w:rPr>
          <w:color w:val="000000"/>
          <w:sz w:val="27"/>
          <w:szCs w:val="27"/>
          <w:lang w:val="kk-KZ"/>
        </w:rPr>
        <w:t xml:space="preserve"> Сондықтан, математиканы оқытуда да оқушыларға оқу материалын есте сақтауға емес, осы материалды шығармашылықпен қолдану шеберлігін қалыптастыруға көп көңіл бөледі. Оқушыларға материалдық мәдениет, ой әрекетінің математикалық стилін қалыптастырудың негізгі жолы – әр түрлі математикалық есептерді шығару үрдісінде оқушылардың оқу әрекетін ұтымды, тиімді ұйымдастыру және басқару. Осыған орай, нарықтық экономика дәуірінде жас ұрпаққа математиканы негізін меңгерту, білім беру мен тәрбиелеудің бірден-бір негізгі мәселесі болып табылады. Елімізге аса қажетті білгір мамандардың, дарын иелерінің, өте талантты тұлғалардың дәріс алар алғашқы ұясы – мектеп. Өрендер мектеп қабырғасында өткен он бір жыл ішінде тиісті ғылым негіздерінен тиянақты біліммен қаруланады. Болашақ ғалымдар – бүгінгі күннің оқушылары, ертеңгі өрелі ізденістерді бүгіннен бастап білуі керек. «Бала бақыты – жақсы ұстаз қолында» деген сөздің түп негізі осында жатқан сияқты. Жеке пәндерден берілетін білім сапасын арттыру сол пәннің төңірегінде жұмыс жүргізуімен ғана іске аспайды. Бұлармен қоса әрбір жеке пән мұғалімдерінен оқушылардың барлық пәннен алған білімін басқа пәнде пайдалана алатындай дәрежеде жұмыс жүргізу талап етіледі. Оқушылар әрбір жеке пәннің өзіндік «философиясын» меңгермейінше ол пәннен тыңғылықты терең білім ала алмайды. Оқушы біліміндегі формализмді болдырмаудың негізгі құралы – оларға пән бойынша жан-жақты білім беріп, дүниеге ғылыми көзқарасын қалыптастыру. Математика пәнінің басты мақсаты – оқушылардың логикалық ойлау қабілетін дамыту. Логикалық ойлау қабілетін арттыруда есептің атқаратын рөлі зор. Себебі, есеп шығару – мидың «гимнастикасы». Логикалық ойлау қабілеті жоғары оқушы қай пәннің материалын болса да оңай меңгеріп тез түсінеді. Сондықтан бұл пәннен оқу үлгерімі жақсы оқушының басқа пәндерден де үлгерімі жақсы болады. Себебі әр пәннің оқу материалдары мазмұндары жағынан әр түрлі болғанымен оны игерудегі логикалық ойлау операциялары мен ой қорыту формалары бірдей болып келеді. Америкалық педагог-математик Д.Пойа былай деген: «Математиканы білу деген не? Бұл есептерді шығара білу, онда стандарттық есептерді ғана емес, ойлаудың еркіндігін, сананың сауаттылығын, өзіндік болмысты, тапқырлықты керек ететін есептерді шығару». Сондықтан, орта мектептің математика курсының бірінші әрі ең басты міндеті есеп шығарудың әдістемелік жақтарына назар аудару. Математиканың теориялық негізін есеп түрінде меңгеру оқушының ойын белсендіреді, икемділік, жылдамдық, тереңдік, жинақылық, жүйелік, т.б. тәрізді қажетті </w:t>
      </w:r>
      <w:r w:rsidRPr="00EF02EA">
        <w:rPr>
          <w:color w:val="000000"/>
          <w:sz w:val="27"/>
          <w:szCs w:val="27"/>
          <w:lang w:val="kk-KZ"/>
        </w:rPr>
        <w:lastRenderedPageBreak/>
        <w:t>қасиеттерді қалыптастырады. Сонымен қатар, есептер математикалық білім, білік, дағды жүйесін қалыптастырудың маңызды құралы, ал есеп шығару – оқу және кәсіптік әрекеттің жетекші түрі. Әрбір есептің өзіндік әдістемелік мақсаты да</w:t>
      </w:r>
      <w:r w:rsidRPr="00EF02EA">
        <w:rPr>
          <w:color w:val="000000"/>
          <w:sz w:val="27"/>
          <w:szCs w:val="27"/>
          <w:lang w:val="kk-KZ"/>
        </w:rPr>
        <w:t xml:space="preserve"> </w:t>
      </w:r>
      <w:r w:rsidRPr="00EF02EA">
        <w:rPr>
          <w:color w:val="000000"/>
          <w:sz w:val="27"/>
          <w:szCs w:val="27"/>
          <w:lang w:val="kk-KZ"/>
        </w:rPr>
        <w:t>бар. Сондықтан оқушы есепті жылдам әрі қатесіз шығаруға, жаттыға түсуге ұмтылудан гөрі, оны шығармашылықпен шешуге, шешімімен тиісті қорытынды жасай білуге тырысуы қажет. Математиканы үйренумен белсенді шұғылдану, шын мәнінде есеп шығару. Математикалық есептердің тәрбиелік мәні зор. Есеп шығару кезінде төзімділік пен табандылық қалыптасады. Тиімді шешімді іздеу жазудың, сызудың ықшамдығы мен мұқияттығын керек етеді. Ойлаудың ерекше математикалық стиліне тәрбиелейді.</w:t>
      </w:r>
    </w:p>
    <w:p w:rsidR="00A973B1" w:rsidRPr="00EF02EA" w:rsidRDefault="00A973B1">
      <w:pPr>
        <w:rPr>
          <w:lang w:val="kk-KZ"/>
        </w:rPr>
      </w:pPr>
    </w:p>
    <w:sectPr w:rsidR="00A973B1" w:rsidRPr="00EF0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EA"/>
    <w:rsid w:val="00A973B1"/>
    <w:rsid w:val="00EF0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9DF0"/>
  <w15:chartTrackingRefBased/>
  <w15:docId w15:val="{26C0345A-6738-4C12-A96F-8E2AB221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02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553</Words>
  <Characters>3158</Characters>
  <Application>Microsoft Office Word</Application>
  <DocSecurity>0</DocSecurity>
  <Lines>26</Lines>
  <Paragraphs>7</Paragraphs>
  <ScaleCrop>false</ScaleCrop>
  <Company>SPecialiST RePack</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Balym Akranbek</dc:creator>
  <cp:keywords/>
  <dc:description/>
  <cp:lastModifiedBy>Balym Akranbek</cp:lastModifiedBy>
  <cp:revision>2</cp:revision>
  <dcterms:created xsi:type="dcterms:W3CDTF">2025-04-16T09:14:00Z</dcterms:created>
  <dcterms:modified xsi:type="dcterms:W3CDTF">2025-04-16T09:20:00Z</dcterms:modified>
</cp:coreProperties>
</file>